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F10" w:rsidRPr="003E4CB4" w:rsidRDefault="00670F10" w:rsidP="00670F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ЗАКОН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БЛАГОТВОРИТЕЛЬНОЙ ДЕЯТЕЛЬНОСТИ И </w:t>
      </w:r>
      <w:proofErr w:type="gramStart"/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БЛАГОТВОРИТЕЛЬНЫХ</w:t>
      </w:r>
      <w:proofErr w:type="gramEnd"/>
    </w:p>
    <w:p w:rsidR="00670F10" w:rsidRPr="003E4CB4" w:rsidRDefault="00670F10" w:rsidP="00670F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ОРГАНИЗАЦИЯХ</w:t>
      </w:r>
      <w:proofErr w:type="gramEnd"/>
    </w:p>
    <w:p w:rsidR="00670F10" w:rsidRPr="003E4CB4" w:rsidRDefault="00670F10" w:rsidP="00670F1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670F10" w:rsidRPr="003E4CB4" w:rsidRDefault="00670F10" w:rsidP="00670F1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7 июля 1995 года</w:t>
      </w:r>
    </w:p>
    <w:p w:rsidR="00670F10" w:rsidRPr="003E4CB4" w:rsidRDefault="00670F10" w:rsidP="00670F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Федеральных законов от 21.03.2002 N 31-ФЗ, от 25.07.2002 N 112-ФЗ, от 04.07.2003 N 94-ФЗ,</w:t>
      </w:r>
      <w:proofErr w:type="gramEnd"/>
    </w:p>
    <w:p w:rsidR="00670F10" w:rsidRPr="003E4CB4" w:rsidRDefault="00670F10" w:rsidP="00670F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22.08.2004 N 122-ФЗ, от 30.12.2006 N 276-ФЗ, от 30.12.2008 N 309-ФЗ, от 23.12.2010 N 383-ФЗ)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устанавливает основы правового регулирования благотворительной деятельности, определяет возможные формы ее поддержки органами государственной власти и органами местного самоуправления, особенности создания и деятельности благотворительных организаций в целях широкого распространения и развития благотворительной деятельности в Российской Федерации.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правового регулирования отношений, возникающих при формировании целевого капитала, доверительном управлении имуществом, составляющим целевой капитал, использовании доходов, полученных от доверительного управления имуществом, составляющим целевой капитал, устанавливаются иными федеральными законами.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I. ОБЩИЕ ПОЛОЖЕНИЯ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 Благотворительная деятельность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Цели благотворительной деятельности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Благотворительная деятельность осуществляется в целях: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укреплению мира, дружбы и согласия между народами, предотвращению социальных, национальных, религиозных конфликтов;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укреплению престижа и роли семьи в обществе;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защите материнства, детства и отцовства;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деятельности в сфере образования, науки, культуры, искусства, просвещения, духовному развитию личности;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деятельности в сфере физической культуры и массового спорта;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окружающей среды и защиты животных;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бесплатной юридической помощи и правового просвещения населения;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добровольческой деятельности;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деятельности по профилактике безнадзорности и правонарушений несовершеннолетних;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развитию научно-технического, художественного творчества детей и молодежи;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патриотическому, духовно-нравственному воспитанию детей и молодежи;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общественно значимых молодежных инициатив, проектов, детского и молодежного движения, детских и молодежных организаций;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деятельности по производству и (или) распространению социальной рекламы;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 профилактике социально опасных форм поведения граждан.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Направление денежных и других материальных средств, оказание помощи в иных формах коммерческим организациям, а также поддержка политических партий, движений, групп и кампаний благотворительной деятельностью не являются.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Проводить одновременно с благотворительной деятельностью предвыборную агитацию, агитацию по вопросам референдума запрещается.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3. Законодательство о благотворительной деятельности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Законодательство о благотворительной деятельности состоит из соответствующих положений Конституции Российской Федерации, Гражданского кодекса Российской Федерации, настоящего Федерального закона, иных федеральных законов и законов субъектов Российской Федерации.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 о благотворительной деятельности не распространяется на отношения, возникающие при формировании целевого капитала, доверительном управлении имуществом, составляющим целевой капитал, использовании доходов, полученных от доверительного управления имуществом, составляющим целевой капитал.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Содержащиеся в других законах нормы, регулирующие благотворительную деятельность, не должны противоречить настоящему Федеральному закону.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благотворительной деятельности гражданами и юридическими лицами в период избирательной кампании, кампании референдума регулируется настоящим Федеральным законом, а также законодательством Российской Федерации о выборах и референдумах.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международным договором Российской Федерации установлены иные правила, чем предусмотренные настоящим Федеральным законом, применяются правила международного договора Российской Федерации.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 Право на осуществление благотворительной деятельности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Граждане и юридические лица вправе беспрепятственно осуществлять благотворительную деятельность на основе добровольности и свободы выбора ее целей.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Граждане и юридические лица вправе свободно осуществлять благотворительную деятельность индивидуально или объединившись, с образованием или без образования благотворительной организации.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Никто не вправе ограничивать свободу выбора установленных настоящим Федеральным законом целей благотворительной деятельности и форм ее осуществления.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 Участники благотворительной деятельности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участниками благотворительной деятельности для целей настоящего Федерального закона понимаются граждане и юридические лица, осуществляющие благотворительную деятельность, в том числе путем поддержки существующей или создания новой благотворительной организации, а также граждане и юридические лица, в интересах которых осуществляется благотворительная деятельность: благотворители, добровольцы, </w:t>
      </w:r>
      <w:proofErr w:type="spell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благополучатели</w:t>
      </w:r>
      <w:proofErr w:type="spell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Благотворители — лица, осуществляющие благотворительные пожертвования в формах: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бескорыстного (безвозмездного или на льготных условиях) выполнения работ, предоставления услуг.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Благотворители вправе определять цели и порядок использования своих пожертвований.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Добровольцы — физические лица, осуществляющие благотворительную деятельность в форме безвозмездного выполнения работ, оказания услуг (добровольческой деятельности).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Благополучатели</w:t>
      </w:r>
      <w:proofErr w:type="spell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лица, получающие благотворительные пожертвования от благотворителей, помощь добровольцев.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 Благотворительная организация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Благотворительной организацией является неправительственная (негосударственная и немуниципальная) некоммерческая организация, созданная для реализации предусмотренных настоящим Федеральным законом целей путем осуществления благотворительной деятельности в интересах общества в целом или отдельных категорий лиц.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превышении доходов благотворительной организации над ее расходами сумма превышения не подлежит распределению между ее учредителями (членами), а направляется на реализацию целей, ради которых эта благотворительная организация создана.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 Формы благотворительных организаций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Благотворительные организации создаются в формах общественных организаций (объединений), фондов, учреждений и в иных формах, предусмотренных федеральными законами для благотворительных организаций.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Благотворительная организация может создаваться в форме учреждения, если ее учредителем является благотворительная организация.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7.1. Правовые условия осуществления добровольцами благотворительной деятельности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Условия осуществления добровольцем благотворительной деятельности от своего имени могут быть закреплены в гражданско-правовом договоре, который заключается между добровольцем и </w:t>
      </w:r>
      <w:proofErr w:type="spell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благополучателем</w:t>
      </w:r>
      <w:proofErr w:type="spell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предметом которого являются безвозмездное выполнение добровольцем работ и (или) оказание услуг в интересах </w:t>
      </w:r>
      <w:proofErr w:type="spell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благополучателя</w:t>
      </w:r>
      <w:proofErr w:type="spell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Условия участия добровольца в благотворительной деятельности юридического лица могут быть закреплены в гражданско-правовом договоре, который заключается между этим юридическим лицом и добровольцем и предметом которого являются безвозмездное выполнение добровольцем работ и (или) оказание услуг в рамках благотворительной деятельности этого юридического лица.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Договоры, указанные в пунктах 1 и 2 настоящей статьи, могут предусматривать возмещение связанных с их исполнением расходов добровольцев на наем жилого помещения, проезд до места назначения и обратно, питание, оплату средств индивидуальной защиты, уплату страховых взносов на добровольное медицинское страхование добровольцев при осуществлении ими добровольческой деятельности.</w:t>
      </w:r>
      <w:proofErr w:type="gram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случае соответствующий договор должен быть заключен в письменной форме.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II. ПОРЯДОК СОЗДАНИЯ И ПРЕКРАЩЕНИЯ ДЕЯТЕЛЬНОСТИ БЛАГОТВОРИТЕЛЬНОЙ ОРГАНИЗАЦИИ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8. Учредители благотворительной организации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Учредителями благотворительной организации в зависимости от ее формы могут выступать физические и (или) юридические лица. Органы государственной власти и органы местного самоуправления, а также государственные и муниципальные унитарные предприятия, государственные и муниципальные учреждения не могут выступать учредителями благотворительной организации.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9. Государственная регистрация благотворительной организации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Государственная регистрация благотворительной организации осуществляется в порядке, установленном федеральными законами.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допускается отказ в государственной регистрации благотворительной организации в связи с предоставлением ей юридического адреса гражданином по месту его жительства.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Решение об отказе в государственной регистрации благотворительной организации, а также уклонение от такой регистрации могут быть обжалованы в судебном порядке.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10. Высший орган управления благотворительной организацией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Высшим органом управления благотворительной организацией является ее коллегиальный орган, формируемый в порядке, предусмотренном уставом благотворительной организации.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 компетенции высшего органа управления благотворительной организацией относятся: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устава благотворительной организации;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исполнительных органов благотворительной организации, ее контрольно-ревизионных органов и досрочное прекращение их полномочий;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благотворительных программ;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утверждение годового плана, бюджета благотворительной организац</w:t>
      </w:r>
      <w:proofErr w:type="gram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годового отчета;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решений о создании коммерческих и некоммерческих организаций, об участии в таких организациях, открытии филиалов и представительств;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решений о реорганизации и ликвидации благотворительной организации (за исключением благотворительного фонда).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3. Члены высшего органа управления благотворительной организацией выполняют свои обязанности в этом органе в качестве добровольцев. В составе высшего органа управления благотворительной организацией может быть не более одного работника ее исполнительных органов (с правом либо без права решающего голоса).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Члены высшего органа управления благотворительной организацией и должностные лица благотворительной организации не вправе занимать штатные должности в администрации коммерческих и некоммерческих организаций, учредителем (участником) которых является эта благотворительная организация.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11. Реорганизация и ликвидация благотворительной организации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Реорганизация и ликвидация благотворительной организации осуществляются в установленном законом порядке.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Благотворительная организация не может быть реорганизована в хозяйственное товарищество или общество.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ликвидации благотворительной организации ее имущество, оставшееся после удовлетворения требований кредиторов, используется на благотворительные цели в порядке, предусмотренном уставом, или по решению ликвидационной комиссии, если порядок использования имущества благотворительной организации не предусмотрен в ее уставе или если иное не установлено федеральным законом.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III. УСЛОВИЯ И ПОРЯДОК ОСУЩЕСТВЛЕНИЯ ДЕЯТЕЛЬНОСТИ БЛАГОТВОРИТЕЛЬНОЙ ОРГАНИЗАЦИИ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12. Деятельность благотворительной организации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Благотворительная организация вправе осуществлять благотворительную деятельность, направленную на достижение целей, ради которых она создана, а также благотворительную деятельность, направленную на достижение предусмотренных настоящим Федеральным законом целей.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Благотворительная организация вправе заниматься деятельностью по привлечению ресурсов и ведению </w:t>
      </w:r>
      <w:proofErr w:type="spell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внереализационных</w:t>
      </w:r>
      <w:proofErr w:type="spell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операций.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Благотворительная организация вправе осуществлять предпринимательскую деятельность только для достижения целей, ради которых она создана, и соответствующую этим целям.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Для создания материальных условий реализации благотворительных целей благотворительная организация вправе учреждать хозяйственные общества. Не </w:t>
      </w: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допускается участие благотворительной организации в хозяйственных обществах совместно с другими лицами.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Благотворительная организация не вправе расходовать свои средства и использовать свое имущество для поддержки политических партий, движений, групп и кампаний.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13. Филиалы и представительства благотворительной организации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Благотворительная организация вправе создавать филиалы и открывать представительства на территории Российской Федерации с соблюдением требований законодательства Российской Федерации.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Создание российской благотворительной организацией филиалов и открытие представительств на территориях иностранных государств осуществляются в соответствии с законодательством этих государств, если иное не предусмотрено международными договорами Российской Федерации.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Филиалы и представительства не являются юридическими лицами, наделяются имуществом создавшей их благотворительной организацией и действуют на основании утвержденных ею положений. Имущество филиалов и представительств учитывается на их отдельном балансе и на балансе создавшей их благотворительной организации.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Руководители филиалов и представительств назначаются высшим органом управления благотворительной организацией и действуют на основании доверенности, выданной благотворительной организацией.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Филиалы и представительства осуществляют деятельность от имени создавшей их благотворительной организации. Ответственность за деятельность филиалов и представительств несет создавшая их благотворительная организация.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14. Объединения (ассоциации и союзы) благотворительных организаций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Благотворительные организации могут объединяться в ассоциации и союзы, создаваемые на договорной основе, для расширения своих возможностей в реализации уставных целей.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Объединение (ассоциация, союз) благотворительных организаций является некоммерческой организацией.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3. Члены объединения (ассоциации, союза) благотворительных организаций сохраняют свою самостоятельность и права юридического лица.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Объединение (ассоциация, союз) благотворительных организаций не отвечает по обязательствам своих членов. Члены объединения (ассоциации, союза) благотворительных организаций несут субсидиарную ответственность по его обязательствам в размере и в порядке, предусмотренных учредительными документами объединения (ассоциации, союза) благотворительных организаций.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15. Источники формирования имущества благотворительной организации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формирования имущества благотворительной организации могут являться: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взносы учредителей благотворительной организации;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членские взносы (для благотворительных организаций, основанных на членстве);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благотворительные пожертвования, в том числе носящие целевой характер (благотворительные гранты), предоставляемые гражданами и юридическими лицами в денежной или натуральной форме;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доходы от </w:t>
      </w:r>
      <w:proofErr w:type="spell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внереализационных</w:t>
      </w:r>
      <w:proofErr w:type="spell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операций, включая доходы от ценных бумаг;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 от деятельности по привлечению ресурсов (проведение кампаний по привлечению благотворителей и добровольцев, включая организацию развлекательных, культурных, спортивных и иных массовых мероприятий, проведение кампаний по сбору благотворительных пожертвований, проведение лотерей и аукционов в соответствии с законодательством Российской Федерации, реализацию имущества и пожертвований, поступивших от благотворителей, в соответствии с их пожеланиями);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 от разрешенной законом предпринимательской деятельности;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 от деятельности хозяйственных обществ, учрежденных благотворительной организацией;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добровольцев;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не запрещенные законом источники.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 Имущество благотворительной организации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собственности или на ином вещном праве благотворительной организации могут находиться: здания, сооружения, оборудование, денежные средства, ценные бумаги, информационные ресурсы, другое имущество, если иное не предусмотрено федеральными законами; результаты интеллектуальной деятельности.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Благотворительная организация может совершать в отношении находящегося в ее собственности или на ином вещном праве имущества любые сделки, не противоречащие законодательству Российской Федерации, уставу этой организации, пожеланиям благотворителя.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Благотворительная организация не вправе использовать на оплату труда административно-управленческого персонала более 20 процентов финансовых средств, расходуемых этой организацией за финансовый год. Данное ограничение не распространяется на оплату труда лиц, участвующих в реализации благотворительных программ.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случае</w:t>
      </w:r>
      <w:proofErr w:type="gram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благотворителем или благотворительной программой не установлено иное, не менее 80 процентов благотворительного пожертвования в денежной форме должно быть использовано на благотворительные цели в течение года с момента получения благотворительной организацией этого пожертвования. Благотворительные пожертвования в натуральной форме направляются на благотворительные цели в течение одного года с момента их получения, если иное не установлено благотворителем или благотворительной программой.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Имущество благотворительной организации не может быть передано (в формах продажи, оплаты товаров, работ, услуг и в других формах) учредителям (членам) этой организации на более выгодных для них условиях, чем для других лиц.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17. Благотворительная программа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Благотворительной программой является комплекс мероприятий, утвержденных высшим органом управления благотворительной организацией и направленных на решение конкретных задач, соответствующих уставным целям этой организации.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Благотворительная программа включает смету предполагаемых поступлений и планируемых расходов (включая оплату труда лиц, участвующих в реализации благотворительной программы), устанавливает этапы и сроки ее реализации.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 финансирование благотворительных программ (включая расходы на их материально-техническое, организационное и иное обеспечение, на оплату труда лиц, участвующих в реализации благотворительных программ, и другие расходы, связанные с реализацией благотворительных программ) должно </w:t>
      </w:r>
      <w:proofErr w:type="gram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proofErr w:type="gram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использовано не менее 80 процентов поступивших за финансовый год доходов от </w:t>
      </w:r>
      <w:proofErr w:type="spell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внереализационных</w:t>
      </w:r>
      <w:proofErr w:type="spell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операций, поступлений от учрежденных благотворительной организацией хозяйственных обществ и доходов от разрешенной законом предпринимательской деятельности. При реализации долгосрочных благотворительных программ поступившие средства используются в сроки, установленные этими программами.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IV. ГОСУДАРСТВЕННЫЕ ГАРАНТИИ БЛАГОТВОРИТЕЛЬНОЙ ДЕЯТЕЛЬНОСТИ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18. Поддержка благотворительной деятельности органами государственной власти и органами местного самоуправления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Гарантируется и обеспечивается защита предусмотренных законодательством Российской Федерации прав и законных интересов граждан и юридических лиц — участников благотворительной деятельности.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Должностные лица, препятствующие реализации прав граждан и юридических лиц на осуществление благотворительной деятельности, несут ответственность в соответствии с законодательством Российской Федерации.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— 6. </w:t>
      </w: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Утратили силу.</w:t>
      </w: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Федеральный закон от 22.08.2004 N 122-ФЗ.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Органы государственной власти и органы местного самоуправления вправе осуществлять поддержку благотворительной деятельности в порядке и в формах, которые не противоречат законодательству Российской Федерации.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19. </w:t>
      </w:r>
      <w:proofErr w:type="gramStart"/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осуществлением благотворительной деятельности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Благотворительная организация ведет бухгалтерский учет и отчетность в порядке, установленном законодательством Российской Федерации.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Орган, принявший решение о государственной регистрации благотворительной организации, осуществляет </w:t>
      </w:r>
      <w:proofErr w:type="gram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соответствием ее деятельности целям, ради которых она создана. Благотворительная организация ежегодно представляет в орган, </w:t>
      </w: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принявший решение о ее государственной регистрации, отчет о своей деятельности, содержащий сведения о: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финансово-хозяйственной деятельности, подтверждающие соблюдение требований настоящего Федерального закона по использованию имущества и расходованию сре</w:t>
      </w:r>
      <w:proofErr w:type="gram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бл</w:t>
      </w:r>
      <w:proofErr w:type="gram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аготворительной организации;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персональном </w:t>
      </w:r>
      <w:proofErr w:type="gram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proofErr w:type="gram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высшего органа управления благотворительной организацией;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proofErr w:type="gram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содержании благотворительных программ благотворительной организации (перечень и описание указанных программ);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содержании</w:t>
      </w:r>
      <w:proofErr w:type="gram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результатах деятельности благотворительной организации;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нарушениях</w:t>
      </w:r>
      <w:proofErr w:type="gram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настоящего Федерального закона, выявленных в результате проверок, проведенных налоговыми органами, и принятых мерах по их устранению.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3. Ежегодный отчет представляется благотворительной организацией в орган, принявший решение о ее государственной регистрации, в тот же срок, что и годовой отчет о финансово-хозяйственной деятельности, представляемый в налоговые органы.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Орган, принявший решение о государственной регистрации благотворительной организации, обеспечивает открытый доступ, включая доступ средств массовой информации, к полученным им ежегодным отчетам данной благотворительной организации.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Благотворительная организация обеспечивает открытый доступ, включая доступ средств массовой информации, к своим ежегодным отчетам.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Средства, затраченные на публикацию ежегодного отчета и информации о деятельности благотворительной организации, засчитываются в качестве расходов на благотворительные цели.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Сведения о размерах и структуре доходов благотворительной организации, а также сведения о размерах ее имущества, ее расходах, численности работников, об оплате их труда и о привлечении добровольцев не могут составлять коммерческую тайну.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Налоговые органы осуществляют </w:t>
      </w:r>
      <w:proofErr w:type="gram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источниками доходов благотворительных организаций, размерами получаемых ими средств и уплатой налогов в соответствии с законодательством Российской Федерации о налогах.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20. Ответственность благотворительной организации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случаях нарушения настоящего Федерального закона благотворительная организация несет ответственность в соответствии с законодательством Российской Федерации.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совершения благотворительной организацией действий, противоречащих ее целям, а также настоящему Федеральному закону, орган, принявший решение о государственной регистрации данной благотворительной организации, может направить ей предупреждение в письменной форме, которое может быть обжаловано благотворительной организацией в судебном порядке.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В случае неоднократного предупреждения в письменной форме благотворительной организации она может быть ликвидирована в порядке, предусмотренном Гражданским кодексом Российской Федерации.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Все средства, полученные благотворительной организацией от осуществления предпринимательской деятельности в нарушение статьи 12 настоящего Федерального закона, взыскиваются в доход местного бюджета по месту нахождения благотворительной организации в порядке, определяемом законодательством Российской Федерации, и подлежат использованию на благотворительные цели в порядке, определяемом муниципальными органами социальной защиты.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Споры между благотворительной организацией и гражданами и юридическими лицами, перечислившими ей средства на благотворительные цели, об использовании этих средств рассматриваются в судебном порядке.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21. Осуществление международной благотворительной деятельности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Участники благотворительной деятельности вправе осуществлять международную благотворительную деятельность в порядке, установленном законодательством Российской Федерации и международными договорами Российской Федерации.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Международная благотворительная деятельность осуществляется путем участия в международных благотворительных проектах, участия в работе международных благотворительных организаций, взаимодействия с зарубежными партнерами в соответствующей сфере благотворительной деятельности, а также в любой иной форме, принятой в международной практике и не противоречащей законодательству Российской Федерации, нормам и принципам международного права.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Благотворительная организация вправе открывать счета в учреждениях банков других госуда</w:t>
      </w:r>
      <w:proofErr w:type="gramStart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 в с</w:t>
      </w:r>
      <w:proofErr w:type="gramEnd"/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законодательством Российской Федерации.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Благотворительная организация имеет право на получение благотворительных пожертвований от иностранных граждан, лиц без гражданства, а также от иностранных и международных организаций. Использование указанных пожертвований осуществляется в порядке, установленном настоящим Федеральным законом.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22. Благотворительная деятельность иностранных граждан, лиц без гражданства, иностранных и международных организаций на территории Российской Федерации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граждане, лица без гражданства, иностранные и международные организации имеют право выступать участниками благотворительной деятельности на территории Российской Федерации в соответствии с настоящим Федеральным законом.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V. ЗАКЛЮЧИТЕЛЬНЫЕ ПОЛОЖЕНИЯ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23. О вступлении в силу настоящего Федерального закона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Федеральный закон вступает в силу со дня его официального опубликования.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Положения настоящего Федерального закона распространяются на благотворительные организации, созданные до вступления в силу настоящего Федерального закона.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Уставы благотворительных организаций, созданных до вступления в силу настоящего Федерального закона, действуют лишь в части, не противоречащей настоящему Федеральному закону.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24. О перерегистрации благотворительных организаций, созданных до вступления в силу настоящего Федерального закона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Уставы благотворительных организаций, созданных до вступления в силу настоящего Федерального закона, должны быть приведены в соответствие с настоящим Федеральным законом.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Перерегистрация благотворительных организаций, созданных до вступления в силу настоящего Федерального закона, должна быть проведена до 1 июля 1999 года с освобождением таких организаций от регистрационного сбора. Благотворительные организации, не прошедшие перерегистрацию в течение указанного срока, подлежат ликвидации в судебном порядке по требованию регистрирующего органа.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25. О приведении правовых актов в соответствие с настоящим Федеральным законом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законом.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Б.ЕЛЬЦИН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11 августа 1995 года</w:t>
      </w:r>
    </w:p>
    <w:p w:rsidR="00670F10" w:rsidRPr="003E4CB4" w:rsidRDefault="00670F10" w:rsidP="00670F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CB4">
        <w:rPr>
          <w:rFonts w:ascii="Times New Roman" w:eastAsia="Times New Roman" w:hAnsi="Times New Roman" w:cs="Times New Roman"/>
          <w:sz w:val="24"/>
          <w:szCs w:val="24"/>
          <w:lang w:eastAsia="ru-RU"/>
        </w:rPr>
        <w:t>N 135-ФЗ</w:t>
      </w:r>
    </w:p>
    <w:p w:rsidR="009A6217" w:rsidRDefault="009A6217"/>
    <w:sectPr w:rsidR="009A6217" w:rsidSect="009A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F10"/>
    <w:rsid w:val="0012455C"/>
    <w:rsid w:val="00670F10"/>
    <w:rsid w:val="009A6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F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4144</Words>
  <Characters>23623</Characters>
  <Application>Microsoft Office Word</Application>
  <DocSecurity>0</DocSecurity>
  <Lines>196</Lines>
  <Paragraphs>55</Paragraphs>
  <ScaleCrop>false</ScaleCrop>
  <Company>МБОУ "Нижнетоемская СОШ"</Company>
  <LinksUpToDate>false</LinksUpToDate>
  <CharactersWithSpaces>27712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1</cp:revision>
  <dcterms:created xsi:type="dcterms:W3CDTF">2013-11-15T13:06:00Z</dcterms:created>
  <dcterms:modified xsi:type="dcterms:W3CDTF">2013-11-15T13:08:00Z</dcterms:modified>
</cp:coreProperties>
</file>